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eastAsia="黑体"/>
          <w:sz w:val="48"/>
          <w:szCs w:val="48"/>
          <w:lang w:val="en-US" w:eastAsia="zh-CN"/>
        </w:rPr>
      </w:pPr>
      <w:bookmarkStart w:id="0" w:name="_Toc6705"/>
      <w:r>
        <w:rPr>
          <w:rFonts w:hint="eastAsia" w:eastAsia="黑体"/>
          <w:sz w:val="48"/>
          <w:szCs w:val="48"/>
          <w:lang w:val="en-US" w:eastAsia="zh-CN"/>
        </w:rPr>
        <w:t>昆山翔辉水泥制品有限公司</w:t>
      </w:r>
      <w:bookmarkEnd w:id="0"/>
    </w:p>
    <w:p>
      <w:pPr>
        <w:jc w:val="center"/>
        <w:outlineLvl w:val="0"/>
        <w:rPr>
          <w:rFonts w:hint="default" w:eastAsia="黑体"/>
          <w:sz w:val="48"/>
          <w:szCs w:val="48"/>
          <w:lang w:val="en-US" w:eastAsia="zh-CN"/>
        </w:rPr>
      </w:pPr>
      <w:bookmarkStart w:id="1" w:name="_Toc523"/>
      <w:bookmarkStart w:id="8" w:name="_GoBack"/>
      <w:r>
        <w:rPr>
          <w:rFonts w:hint="eastAsia" w:eastAsia="黑体"/>
          <w:sz w:val="48"/>
          <w:szCs w:val="48"/>
          <w:lang w:val="en-US" w:eastAsia="zh-CN"/>
        </w:rPr>
        <w:t>预制构件生产劳务项目</w:t>
      </w:r>
      <w:bookmarkEnd w:id="1"/>
    </w:p>
    <w:bookmarkEnd w:id="8"/>
    <w:p>
      <w:pPr>
        <w:jc w:val="center"/>
        <w:rPr>
          <w:rFonts w:hint="eastAsia" w:eastAsia="黑体"/>
          <w:sz w:val="48"/>
          <w:szCs w:val="48"/>
          <w:lang w:val="en-US" w:eastAsia="zh-CN"/>
        </w:rPr>
      </w:pPr>
    </w:p>
    <w:p>
      <w:pPr>
        <w:jc w:val="center"/>
        <w:rPr>
          <w:rFonts w:hint="eastAsia" w:eastAsia="黑体"/>
          <w:sz w:val="48"/>
          <w:szCs w:val="48"/>
          <w:lang w:val="en-US" w:eastAsia="zh-CN"/>
        </w:rPr>
      </w:pPr>
    </w:p>
    <w:p>
      <w:pPr>
        <w:jc w:val="both"/>
        <w:rPr>
          <w:rFonts w:hint="eastAsia" w:eastAsia="黑体"/>
          <w:sz w:val="48"/>
          <w:szCs w:val="48"/>
          <w:lang w:val="en-US" w:eastAsia="zh-CN"/>
        </w:rPr>
      </w:pPr>
    </w:p>
    <w:p>
      <w:pPr>
        <w:jc w:val="center"/>
        <w:rPr>
          <w:rFonts w:hint="eastAsia" w:eastAsia="黑体"/>
          <w:sz w:val="48"/>
          <w:szCs w:val="48"/>
          <w:lang w:val="en-US" w:eastAsia="zh-CN"/>
        </w:rPr>
      </w:pPr>
    </w:p>
    <w:p>
      <w:pPr>
        <w:jc w:val="center"/>
        <w:outlineLvl w:val="0"/>
        <w:rPr>
          <w:rFonts w:hint="eastAsia" w:eastAsia="黑体"/>
          <w:sz w:val="48"/>
          <w:szCs w:val="48"/>
          <w:lang w:val="en-US" w:eastAsia="zh-CN"/>
        </w:rPr>
      </w:pPr>
      <w:bookmarkStart w:id="2" w:name="_Toc21214"/>
      <w:r>
        <w:rPr>
          <w:rFonts w:hint="eastAsia" w:eastAsia="黑体"/>
          <w:sz w:val="48"/>
          <w:szCs w:val="48"/>
          <w:lang w:val="en-US" w:eastAsia="zh-CN"/>
        </w:rPr>
        <w:t>资</w:t>
      </w:r>
      <w:bookmarkEnd w:id="2"/>
    </w:p>
    <w:p>
      <w:pPr>
        <w:jc w:val="center"/>
        <w:outlineLvl w:val="0"/>
        <w:rPr>
          <w:rFonts w:hint="eastAsia" w:eastAsia="黑体"/>
          <w:sz w:val="48"/>
          <w:szCs w:val="48"/>
          <w:lang w:val="en-US" w:eastAsia="zh-CN"/>
        </w:rPr>
      </w:pPr>
      <w:bookmarkStart w:id="3" w:name="_Toc16943"/>
      <w:r>
        <w:rPr>
          <w:rFonts w:hint="eastAsia" w:eastAsia="黑体"/>
          <w:sz w:val="48"/>
          <w:szCs w:val="48"/>
          <w:lang w:val="en-US" w:eastAsia="zh-CN"/>
        </w:rPr>
        <w:t>格</w:t>
      </w:r>
      <w:bookmarkEnd w:id="3"/>
    </w:p>
    <w:p>
      <w:pPr>
        <w:jc w:val="center"/>
        <w:outlineLvl w:val="0"/>
        <w:rPr>
          <w:rFonts w:hint="eastAsia" w:eastAsia="黑体"/>
          <w:sz w:val="48"/>
          <w:szCs w:val="48"/>
          <w:lang w:val="en-US" w:eastAsia="zh-CN"/>
        </w:rPr>
      </w:pPr>
      <w:bookmarkStart w:id="4" w:name="_Toc7694"/>
      <w:r>
        <w:rPr>
          <w:rFonts w:hint="eastAsia" w:eastAsia="黑体"/>
          <w:sz w:val="48"/>
          <w:szCs w:val="48"/>
          <w:lang w:val="en-US" w:eastAsia="zh-CN"/>
        </w:rPr>
        <w:t>预</w:t>
      </w:r>
      <w:bookmarkEnd w:id="4"/>
    </w:p>
    <w:p>
      <w:pPr>
        <w:jc w:val="center"/>
        <w:outlineLvl w:val="0"/>
        <w:rPr>
          <w:rFonts w:hint="eastAsia" w:eastAsia="黑体"/>
          <w:sz w:val="48"/>
          <w:szCs w:val="48"/>
          <w:lang w:val="en-US" w:eastAsia="zh-CN"/>
        </w:rPr>
      </w:pPr>
      <w:bookmarkStart w:id="5" w:name="_Toc24429"/>
      <w:r>
        <w:rPr>
          <w:rFonts w:hint="eastAsia" w:eastAsia="黑体"/>
          <w:sz w:val="48"/>
          <w:szCs w:val="48"/>
          <w:lang w:val="en-US" w:eastAsia="zh-CN"/>
        </w:rPr>
        <w:t>审</w:t>
      </w:r>
      <w:bookmarkEnd w:id="5"/>
    </w:p>
    <w:p>
      <w:pPr>
        <w:jc w:val="center"/>
        <w:outlineLvl w:val="0"/>
        <w:rPr>
          <w:rFonts w:hint="eastAsia" w:eastAsia="黑体"/>
          <w:sz w:val="48"/>
          <w:szCs w:val="48"/>
          <w:lang w:val="en-US" w:eastAsia="zh-CN"/>
        </w:rPr>
      </w:pPr>
      <w:bookmarkStart w:id="6" w:name="_Toc25871"/>
      <w:r>
        <w:rPr>
          <w:rFonts w:hint="eastAsia" w:eastAsia="黑体"/>
          <w:sz w:val="48"/>
          <w:szCs w:val="48"/>
          <w:lang w:val="en-US" w:eastAsia="zh-CN"/>
        </w:rPr>
        <w:t>材</w:t>
      </w:r>
      <w:bookmarkEnd w:id="6"/>
    </w:p>
    <w:p>
      <w:pPr>
        <w:jc w:val="center"/>
        <w:outlineLvl w:val="0"/>
        <w:rPr>
          <w:rFonts w:hint="default" w:eastAsia="黑体"/>
          <w:sz w:val="48"/>
          <w:szCs w:val="48"/>
          <w:lang w:val="en-US" w:eastAsia="zh-CN"/>
        </w:rPr>
      </w:pPr>
      <w:bookmarkStart w:id="7" w:name="_Toc23767"/>
      <w:r>
        <w:rPr>
          <w:rFonts w:hint="eastAsia" w:eastAsia="黑体"/>
          <w:sz w:val="48"/>
          <w:szCs w:val="48"/>
          <w:lang w:val="en-US" w:eastAsia="zh-CN"/>
        </w:rPr>
        <w:t>料</w:t>
      </w:r>
      <w:bookmarkEnd w:id="7"/>
    </w:p>
    <w:p>
      <w:pPr>
        <w:jc w:val="center"/>
        <w:rPr>
          <w:rFonts w:hint="eastAsia" w:eastAsia="黑体"/>
          <w:sz w:val="48"/>
          <w:szCs w:val="48"/>
        </w:rPr>
      </w:pPr>
    </w:p>
    <w:p>
      <w:pPr>
        <w:jc w:val="center"/>
        <w:rPr>
          <w:rFonts w:hint="eastAsia" w:eastAsia="黑体"/>
          <w:sz w:val="48"/>
          <w:szCs w:val="48"/>
        </w:rPr>
      </w:pPr>
    </w:p>
    <w:p>
      <w:pPr>
        <w:pStyle w:val="2"/>
        <w:rPr>
          <w:rFonts w:hint="eastAsia" w:eastAsia="黑体"/>
          <w:sz w:val="48"/>
          <w:szCs w:val="48"/>
        </w:rPr>
      </w:pPr>
    </w:p>
    <w:p>
      <w:pPr>
        <w:pStyle w:val="2"/>
        <w:rPr>
          <w:rFonts w:hint="eastAsia" w:eastAsia="黑体"/>
          <w:sz w:val="48"/>
          <w:szCs w:val="48"/>
        </w:rPr>
      </w:pPr>
    </w:p>
    <w:p>
      <w:pPr>
        <w:jc w:val="center"/>
        <w:rPr>
          <w:rFonts w:hint="eastAsia" w:eastAsia="黑体"/>
          <w:sz w:val="48"/>
          <w:szCs w:val="48"/>
        </w:rPr>
      </w:pPr>
    </w:p>
    <w:p>
      <w:pPr>
        <w:ind w:firstLine="1440" w:firstLineChars="400"/>
        <w:jc w:val="left"/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报名单位：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pStyle w:val="2"/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</w:pPr>
    </w:p>
    <w:p>
      <w:pPr>
        <w:ind w:firstLine="1440" w:firstLineChars="400"/>
        <w:jc w:val="left"/>
        <w:rPr>
          <w:rFonts w:hint="default" w:ascii="楷体" w:hAnsi="楷体" w:eastAsia="楷体" w:cs="楷体"/>
          <w:sz w:val="36"/>
          <w:szCs w:val="36"/>
          <w:u w:val="single"/>
          <w:lang w:val="en-US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日    期：</w:t>
      </w:r>
      <w:r>
        <w:rPr>
          <w:rFonts w:hint="eastAsia" w:ascii="楷体" w:hAnsi="楷体" w:eastAsia="楷体" w:cs="楷体"/>
          <w:sz w:val="36"/>
          <w:szCs w:val="36"/>
          <w:u w:val="single"/>
          <w:lang w:val="en-US" w:eastAsia="zh-CN"/>
        </w:rPr>
        <w:t xml:space="preserve">                  </w:t>
      </w:r>
    </w:p>
    <w:p>
      <w:pPr>
        <w:pStyle w:val="2"/>
        <w:rPr>
          <w:rFonts w:hint="eastAsia" w:eastAsia="黑体"/>
          <w:sz w:val="48"/>
          <w:szCs w:val="48"/>
        </w:rPr>
      </w:pPr>
    </w:p>
    <w:p>
      <w:pPr>
        <w:pStyle w:val="2"/>
        <w:rPr>
          <w:rFonts w:hint="eastAsia" w:eastAsia="黑体"/>
          <w:sz w:val="48"/>
          <w:szCs w:val="48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（请按照以下顺序装订材料：1、有效的营业执照复印件，2、国家企业信用信息公示系统上的信息报告，3、全国建筑市场监管公共服务平台的资质资格页面，4、资质证书复印件，5、法人身份证及委托人身份证）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YmMzNTc3M2Y4M2E1NjhjNTM5YzkwZTJhZTM2MDIifQ=="/>
  </w:docVars>
  <w:rsids>
    <w:rsidRoot w:val="26D44AE0"/>
    <w:rsid w:val="26D4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toc 1"/>
    <w:basedOn w:val="1"/>
    <w:next w:val="1"/>
    <w:uiPriority w:val="0"/>
  </w:style>
  <w:style w:type="paragraph" w:customStyle="1" w:styleId="6">
    <w:name w:val="WPSOffice手动目录 1"/>
    <w:uiPriority w:val="0"/>
    <w:pPr>
      <w:ind w:leftChars="0"/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2024-01-09T03:08:00Z</dcterms:created>
  <dc:creator>JMY</dc:creator>
  <cp:lastModifiedBy>WPS_256092587</cp:lastModifiedBy>
  <dcterms:modified xsi:type="dcterms:W3CDTF">2024-01-09T03:18:30Z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F6903C0A55054EA2841BF9BD0CF87CDC_11</vt:lpwstr>
  </property>
</Properties>
</file>