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80" w:lineRule="auto"/>
        <w:rPr>
          <w:rFonts w:ascii="仿宋_GB2312" w:eastAsia="仿宋_GB2312" w:cs="宋体" w:hAnsiTheme="majorEastAsia"/>
          <w:color w:val="00000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000000"/>
          <w:sz w:val="32"/>
          <w:szCs w:val="32"/>
        </w:rPr>
        <w:t>附件一：</w:t>
      </w:r>
    </w:p>
    <w:tbl>
      <w:tblPr>
        <w:tblStyle w:val="8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298"/>
        <w:gridCol w:w="1757"/>
        <w:gridCol w:w="850"/>
        <w:gridCol w:w="1221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0"/>
                <w:position w:val="4"/>
                <w:sz w:val="24"/>
                <w:szCs w:val="24"/>
              </w:rPr>
              <w:t>序号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  <w:t>产品名称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  <w:t>单位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  <w:t>数量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  <w:t>质量要求（须详细注明，不可概述）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75*15*23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米</w:t>
            </w: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45000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此项为侧石第一大类倒角见图一，坚固光滑无气泡，色泽统一，满足设计图纸要求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75*15*25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24300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75*15*30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7300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75*15*35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5000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5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75*15*40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10000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6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75*15*25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3000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此项为侧石第二大类倒角见图二，坚固光滑无气泡，色泽统一，满足设计图纸要求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7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75*15*35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5000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8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75*12*30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9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75*12*25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8000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0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C30砼侧石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75*12.5*30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15000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C30砼平石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75*10*30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米</w:t>
            </w: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39000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坚固光滑无气泡，色泽统一，满足设计图纸要求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C30砼平石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75*8*30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34500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C30砼平石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75*15*30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25000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C30砼平石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75*10*35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3000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5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C30砼平石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75*12.5*30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15000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16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C</w:t>
            </w:r>
            <w:r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0砼条石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5*15*15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米</w:t>
            </w: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245</w:t>
            </w: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00</w:t>
            </w:r>
          </w:p>
        </w:tc>
        <w:tc>
          <w:tcPr>
            <w:tcW w:w="25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-6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6"/>
                <w:position w:val="4"/>
                <w:sz w:val="24"/>
                <w:szCs w:val="24"/>
              </w:rPr>
              <w:t>坚固光滑无气泡，色泽统一，满足设计图纸要求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17</w:t>
            </w:r>
          </w:p>
        </w:tc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大理石树池缘石</w:t>
            </w:r>
          </w:p>
        </w:tc>
        <w:tc>
          <w:tcPr>
            <w:tcW w:w="17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宽12cm*高12cm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米</w:t>
            </w:r>
          </w:p>
        </w:tc>
        <w:tc>
          <w:tcPr>
            <w:tcW w:w="122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25000</w:t>
            </w:r>
          </w:p>
        </w:tc>
        <w:tc>
          <w:tcPr>
            <w:tcW w:w="252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长度150cm或100cm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370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position w:val="4"/>
                <w:sz w:val="24"/>
                <w:szCs w:val="24"/>
              </w:rPr>
              <w:t>备注：</w:t>
            </w:r>
            <w:r>
              <w:rPr>
                <w:rFonts w:hint="eastAsia"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  <w:t>C</w:t>
            </w:r>
            <w:r>
              <w:rPr>
                <w:rFonts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pacing w:val="10"/>
                <w:position w:val="4"/>
                <w:sz w:val="24"/>
                <w:szCs w:val="24"/>
              </w:rPr>
              <w:t>混凝土路缘石平侧石单价包含项目段落里所有的圆弧段，圆弧段需根据项目要求确定圆弧直径大小预制。圆弧开模预制费用报价单位自行承担。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</w:p>
    <w:p>
      <w:pPr>
        <w:spacing w:line="360" w:lineRule="auto"/>
        <w:rPr>
          <w:b/>
          <w:bCs/>
          <w:sz w:val="28"/>
          <w:szCs w:val="28"/>
        </w:rPr>
      </w:pPr>
    </w:p>
    <w:p>
      <w:pPr>
        <w:spacing w:line="360" w:lineRule="auto"/>
        <w:rPr>
          <w:rFonts w:ascii="仿宋_GB2312" w:eastAsia="仿宋_GB2312" w:cs="宋体" w:hAnsiTheme="majorEastAsia"/>
          <w:color w:val="00000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000000"/>
          <w:sz w:val="32"/>
          <w:szCs w:val="32"/>
        </w:rPr>
        <w:t>图一：</w:t>
      </w: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3419475" cy="3390900"/>
            <wp:effectExtent l="0" t="0" r="9525" b="0"/>
            <wp:docPr id="90854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54508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="仿宋_GB2312" w:eastAsia="仿宋_GB2312" w:cs="宋体" w:hAnsiTheme="majorEastAsia"/>
          <w:color w:val="000000"/>
          <w:sz w:val="32"/>
          <w:szCs w:val="32"/>
        </w:rPr>
        <w:t>图二：</w:t>
      </w: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3467100" cy="3038475"/>
            <wp:effectExtent l="0" t="0" r="0" b="9525"/>
            <wp:docPr id="16987867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8670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仿宋_GB2312" w:eastAsia="仿宋_GB2312" w:cs="宋体" w:hAnsiTheme="majorEastAsia"/>
          <w:color w:val="00000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000000"/>
          <w:sz w:val="32"/>
          <w:szCs w:val="32"/>
        </w:rPr>
        <w:t>大理石树池图样：</w:t>
      </w: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248275" cy="3169285"/>
            <wp:effectExtent l="19050" t="0" r="9525" b="0"/>
            <wp:docPr id="84694706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47068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16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仿宋_GB2312" w:eastAsia="仿宋_GB2312" w:cs="宋体" w:hAnsiTheme="majorEastAsia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41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ZTQ2MWQ4ZTA2MGMyMWZiZjMxZTRkNWYwNmE1MzYifQ=="/>
  </w:docVars>
  <w:rsids>
    <w:rsidRoot w:val="00D31D50"/>
    <w:rsid w:val="000118E0"/>
    <w:rsid w:val="00014AA0"/>
    <w:rsid w:val="000164A2"/>
    <w:rsid w:val="000271D1"/>
    <w:rsid w:val="000540B2"/>
    <w:rsid w:val="000711B5"/>
    <w:rsid w:val="00071253"/>
    <w:rsid w:val="00071449"/>
    <w:rsid w:val="000714F0"/>
    <w:rsid w:val="00086C89"/>
    <w:rsid w:val="00091122"/>
    <w:rsid w:val="000D0386"/>
    <w:rsid w:val="000D0D53"/>
    <w:rsid w:val="000E49CE"/>
    <w:rsid w:val="000F70D4"/>
    <w:rsid w:val="0012271A"/>
    <w:rsid w:val="0017113B"/>
    <w:rsid w:val="001A72EF"/>
    <w:rsid w:val="001C53A4"/>
    <w:rsid w:val="002152FB"/>
    <w:rsid w:val="00215F1B"/>
    <w:rsid w:val="00243311"/>
    <w:rsid w:val="00251227"/>
    <w:rsid w:val="0027108E"/>
    <w:rsid w:val="002A5D26"/>
    <w:rsid w:val="002B3DCF"/>
    <w:rsid w:val="002C672B"/>
    <w:rsid w:val="00307399"/>
    <w:rsid w:val="00323B43"/>
    <w:rsid w:val="00334E3C"/>
    <w:rsid w:val="003420C9"/>
    <w:rsid w:val="00385AAE"/>
    <w:rsid w:val="003D37D8"/>
    <w:rsid w:val="003E2851"/>
    <w:rsid w:val="004000DE"/>
    <w:rsid w:val="00407852"/>
    <w:rsid w:val="00426133"/>
    <w:rsid w:val="004358AB"/>
    <w:rsid w:val="00435E62"/>
    <w:rsid w:val="004662A4"/>
    <w:rsid w:val="00475459"/>
    <w:rsid w:val="004B53B5"/>
    <w:rsid w:val="004B6992"/>
    <w:rsid w:val="004C34A4"/>
    <w:rsid w:val="00511E7A"/>
    <w:rsid w:val="005468A5"/>
    <w:rsid w:val="00562246"/>
    <w:rsid w:val="0058423C"/>
    <w:rsid w:val="00596F24"/>
    <w:rsid w:val="005B2388"/>
    <w:rsid w:val="005B60A5"/>
    <w:rsid w:val="005F34AF"/>
    <w:rsid w:val="00616F64"/>
    <w:rsid w:val="006728FA"/>
    <w:rsid w:val="00731CC9"/>
    <w:rsid w:val="0077045D"/>
    <w:rsid w:val="0079776C"/>
    <w:rsid w:val="008021A0"/>
    <w:rsid w:val="008204FD"/>
    <w:rsid w:val="008220F9"/>
    <w:rsid w:val="0083237B"/>
    <w:rsid w:val="00860289"/>
    <w:rsid w:val="008B7726"/>
    <w:rsid w:val="008C6290"/>
    <w:rsid w:val="008D3CFC"/>
    <w:rsid w:val="008F5167"/>
    <w:rsid w:val="00902B6D"/>
    <w:rsid w:val="00917DB5"/>
    <w:rsid w:val="00967638"/>
    <w:rsid w:val="00980E68"/>
    <w:rsid w:val="00982CB0"/>
    <w:rsid w:val="009B25F5"/>
    <w:rsid w:val="009D01C3"/>
    <w:rsid w:val="009D2AAC"/>
    <w:rsid w:val="009E172B"/>
    <w:rsid w:val="009F3417"/>
    <w:rsid w:val="009F6301"/>
    <w:rsid w:val="00A31CC7"/>
    <w:rsid w:val="00A45728"/>
    <w:rsid w:val="00A70E47"/>
    <w:rsid w:val="00AB6E23"/>
    <w:rsid w:val="00AE3391"/>
    <w:rsid w:val="00AE7D62"/>
    <w:rsid w:val="00B14EA9"/>
    <w:rsid w:val="00B24E7C"/>
    <w:rsid w:val="00B26676"/>
    <w:rsid w:val="00B37A3D"/>
    <w:rsid w:val="00BD211D"/>
    <w:rsid w:val="00BE597E"/>
    <w:rsid w:val="00BE752A"/>
    <w:rsid w:val="00C026EF"/>
    <w:rsid w:val="00C23D14"/>
    <w:rsid w:val="00C257A3"/>
    <w:rsid w:val="00C554D1"/>
    <w:rsid w:val="00C65833"/>
    <w:rsid w:val="00C83BC7"/>
    <w:rsid w:val="00CA4C0C"/>
    <w:rsid w:val="00CB24B4"/>
    <w:rsid w:val="00CC68E5"/>
    <w:rsid w:val="00CC7286"/>
    <w:rsid w:val="00D02E66"/>
    <w:rsid w:val="00D02F79"/>
    <w:rsid w:val="00D06EDB"/>
    <w:rsid w:val="00D11B7E"/>
    <w:rsid w:val="00D31D50"/>
    <w:rsid w:val="00D35D50"/>
    <w:rsid w:val="00D531BE"/>
    <w:rsid w:val="00D62DA2"/>
    <w:rsid w:val="00DA3242"/>
    <w:rsid w:val="00E06457"/>
    <w:rsid w:val="00E20A34"/>
    <w:rsid w:val="00E50A75"/>
    <w:rsid w:val="00E9324A"/>
    <w:rsid w:val="00ED19C2"/>
    <w:rsid w:val="00F214DA"/>
    <w:rsid w:val="00F464EC"/>
    <w:rsid w:val="00F74673"/>
    <w:rsid w:val="00F84534"/>
    <w:rsid w:val="00FA1B53"/>
    <w:rsid w:val="00FF1C97"/>
    <w:rsid w:val="00FF79F7"/>
    <w:rsid w:val="6D0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批注框文本 Char"/>
    <w:basedOn w:val="9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批注文字 Char"/>
    <w:basedOn w:val="9"/>
    <w:link w:val="2"/>
    <w:semiHidden/>
    <w:uiPriority w:val="99"/>
    <w:rPr>
      <w:rFonts w:ascii="Tahoma" w:hAnsi="Tahoma"/>
    </w:rPr>
  </w:style>
  <w:style w:type="character" w:customStyle="1" w:styleId="17">
    <w:name w:val="批注主题 Char"/>
    <w:basedOn w:val="16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1581</Words>
  <Characters>1991</Characters>
  <Lines>16</Lines>
  <Paragraphs>4</Paragraphs>
  <TotalTime>175</TotalTime>
  <ScaleCrop>false</ScaleCrop>
  <LinksUpToDate>false</LinksUpToDate>
  <CharactersWithSpaces>2055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HEDY</cp:lastModifiedBy>
  <cp:lastPrinted>2023-06-15T06:16:00Z</cp:lastPrinted>
  <dcterms:modified xsi:type="dcterms:W3CDTF">2023-06-16T01:57:00Z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3D8897709EA24E86AB06200359E9B90F_13</vt:lpwstr>
  </property>
</Properties>
</file>